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C8194C" w:rsidRPr="001A1CA3" w:rsidRDefault="003A6681" w:rsidP="00C8194C">
      <w:pPr>
        <w:jc w:val="center"/>
        <w:rPr>
          <w:rFonts w:ascii="Times New Roman" w:hAnsi="Times New Roman" w:cs="Times New Roman"/>
          <w:b/>
          <w:sz w:val="24"/>
        </w:rPr>
      </w:pPr>
      <w:r w:rsidRPr="001A1CA3">
        <w:rPr>
          <w:rFonts w:ascii="Times New Roman" w:hAnsi="Times New Roman" w:cs="Times New Roman"/>
          <w:b/>
          <w:sz w:val="24"/>
        </w:rPr>
        <w:t>Business Management</w:t>
      </w: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3A6681" w:rsidP="001A1CA3">
      <w:pPr>
        <w:spacing w:line="480" w:lineRule="auto"/>
        <w:jc w:val="center"/>
        <w:rPr>
          <w:rFonts w:ascii="Times New Roman" w:hAnsi="Times New Roman" w:cs="Times New Roman"/>
          <w:sz w:val="24"/>
        </w:rPr>
      </w:pPr>
      <w:r>
        <w:rPr>
          <w:rFonts w:ascii="Times New Roman" w:hAnsi="Times New Roman" w:cs="Times New Roman"/>
          <w:sz w:val="24"/>
        </w:rPr>
        <w:t>Author</w:t>
      </w:r>
    </w:p>
    <w:p w:rsidR="001A1CA3" w:rsidRDefault="003A6681" w:rsidP="001A1CA3">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1A1CA3" w:rsidRDefault="003A6681" w:rsidP="001A1CA3">
      <w:pPr>
        <w:spacing w:line="480" w:lineRule="auto"/>
        <w:jc w:val="center"/>
        <w:rPr>
          <w:rFonts w:ascii="Times New Roman" w:hAnsi="Times New Roman" w:cs="Times New Roman"/>
          <w:sz w:val="24"/>
        </w:rPr>
      </w:pPr>
      <w:r>
        <w:rPr>
          <w:rFonts w:ascii="Times New Roman" w:hAnsi="Times New Roman" w:cs="Times New Roman"/>
          <w:sz w:val="24"/>
        </w:rPr>
        <w:t>Instructor</w:t>
      </w:r>
    </w:p>
    <w:p w:rsidR="001A1CA3" w:rsidRDefault="003A6681" w:rsidP="001A1CA3">
      <w:pPr>
        <w:spacing w:line="480" w:lineRule="auto"/>
        <w:jc w:val="center"/>
        <w:rPr>
          <w:rFonts w:ascii="Times New Roman" w:hAnsi="Times New Roman" w:cs="Times New Roman"/>
          <w:sz w:val="24"/>
        </w:rPr>
      </w:pPr>
      <w:r>
        <w:rPr>
          <w:rFonts w:ascii="Times New Roman" w:hAnsi="Times New Roman" w:cs="Times New Roman"/>
          <w:sz w:val="24"/>
        </w:rPr>
        <w:t xml:space="preserve">Course code </w:t>
      </w:r>
    </w:p>
    <w:p w:rsidR="001A1CA3" w:rsidRPr="001A1CA3" w:rsidRDefault="003A6681" w:rsidP="001A1CA3">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1A1CA3" w:rsidRDefault="001A1CA3" w:rsidP="00C8194C">
      <w:pPr>
        <w:jc w:val="center"/>
        <w:rPr>
          <w:rFonts w:ascii="Times New Roman" w:hAnsi="Times New Roman" w:cs="Times New Roman"/>
          <w:b/>
          <w:sz w:val="24"/>
        </w:rPr>
      </w:pPr>
    </w:p>
    <w:p w:rsidR="00F05884" w:rsidRPr="00C8194C" w:rsidRDefault="003A6681" w:rsidP="00C8194C">
      <w:pPr>
        <w:jc w:val="center"/>
        <w:rPr>
          <w:rFonts w:ascii="Times New Roman" w:hAnsi="Times New Roman" w:cs="Times New Roman"/>
          <w:b/>
          <w:sz w:val="24"/>
        </w:rPr>
      </w:pPr>
      <w:r w:rsidRPr="00C8194C">
        <w:rPr>
          <w:rFonts w:ascii="Times New Roman" w:hAnsi="Times New Roman" w:cs="Times New Roman"/>
          <w:b/>
          <w:sz w:val="24"/>
        </w:rPr>
        <w:lastRenderedPageBreak/>
        <w:t>Introduction</w:t>
      </w:r>
    </w:p>
    <w:p w:rsidR="00F05884"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Management teams across all the corporate sectors globally have acknowledged that globalization and gaining access to new </w:t>
      </w:r>
      <w:r w:rsidRPr="00C8194C">
        <w:rPr>
          <w:rFonts w:ascii="Times New Roman" w:hAnsi="Times New Roman" w:cs="Times New Roman"/>
          <w:sz w:val="24"/>
        </w:rPr>
        <w:t>markets and industries is a challenge to most organizations today. Against this understanding, they are therefore tasked with the responsibility to find and determine the best entry strategy into new markets and industries</w:t>
      </w:r>
      <w:r w:rsidR="00936F70">
        <w:rPr>
          <w:rFonts w:ascii="Times New Roman" w:hAnsi="Times New Roman" w:cs="Times New Roman"/>
          <w:sz w:val="24"/>
        </w:rPr>
        <w:t xml:space="preserve"> (</w:t>
      </w:r>
      <w:r w:rsidR="00936F70" w:rsidRPr="00936F70">
        <w:rPr>
          <w:rFonts w:ascii="Times New Roman" w:hAnsi="Times New Roman" w:cs="Times New Roman"/>
          <w:sz w:val="24"/>
          <w:szCs w:val="20"/>
          <w:shd w:val="clear" w:color="auto" w:fill="FFFFFF"/>
        </w:rPr>
        <w:t xml:space="preserve">Khanna </w:t>
      </w:r>
      <w:r w:rsidR="00936F70" w:rsidRPr="00936F70">
        <w:rPr>
          <w:rFonts w:ascii="Times New Roman" w:hAnsi="Times New Roman" w:cs="Times New Roman"/>
          <w:i/>
          <w:sz w:val="24"/>
          <w:szCs w:val="20"/>
          <w:shd w:val="clear" w:color="auto" w:fill="FFFFFF"/>
        </w:rPr>
        <w:t>et al</w:t>
      </w:r>
      <w:r w:rsidR="00936F70" w:rsidRPr="00936F70">
        <w:rPr>
          <w:rFonts w:ascii="Times New Roman" w:hAnsi="Times New Roman" w:cs="Times New Roman"/>
          <w:sz w:val="24"/>
          <w:szCs w:val="20"/>
          <w:shd w:val="clear" w:color="auto" w:fill="FFFFFF"/>
        </w:rPr>
        <w:t>. 2005</w:t>
      </w:r>
      <w:r w:rsidR="00936F70">
        <w:rPr>
          <w:rFonts w:ascii="Times New Roman" w:hAnsi="Times New Roman" w:cs="Times New Roman"/>
          <w:color w:val="222222"/>
          <w:sz w:val="24"/>
          <w:szCs w:val="20"/>
          <w:shd w:val="clear" w:color="auto" w:fill="FFFFFF"/>
        </w:rPr>
        <w:t>)</w:t>
      </w:r>
      <w:r w:rsidRPr="00C8194C">
        <w:rPr>
          <w:rFonts w:ascii="Times New Roman" w:hAnsi="Times New Roman" w:cs="Times New Roman"/>
          <w:sz w:val="24"/>
        </w:rPr>
        <w:t>. Acquisition</w:t>
      </w:r>
      <w:r w:rsidRPr="00C8194C">
        <w:rPr>
          <w:rFonts w:ascii="Times New Roman" w:hAnsi="Times New Roman" w:cs="Times New Roman"/>
          <w:sz w:val="24"/>
        </w:rPr>
        <w:t xml:space="preserve"> and new internal ventures have proven to be standardized approaches to entry that often become successful in the emerging markets and the existing markets depending on the existing conditions</w:t>
      </w:r>
      <w:r w:rsidR="001A1CA3">
        <w:rPr>
          <w:rFonts w:ascii="Times New Roman" w:hAnsi="Times New Roman" w:cs="Times New Roman"/>
          <w:sz w:val="24"/>
        </w:rPr>
        <w:t>.</w:t>
      </w:r>
    </w:p>
    <w:p w:rsidR="001A1CA3" w:rsidRPr="001A1CA3" w:rsidRDefault="003A6681" w:rsidP="001A1CA3">
      <w:pPr>
        <w:spacing w:line="480" w:lineRule="auto"/>
        <w:jc w:val="center"/>
        <w:rPr>
          <w:rFonts w:ascii="Times New Roman" w:hAnsi="Times New Roman" w:cs="Times New Roman"/>
          <w:b/>
          <w:sz w:val="24"/>
        </w:rPr>
      </w:pPr>
      <w:r w:rsidRPr="001A1CA3">
        <w:rPr>
          <w:rFonts w:ascii="Times New Roman" w:hAnsi="Times New Roman" w:cs="Times New Roman"/>
          <w:b/>
          <w:sz w:val="24"/>
        </w:rPr>
        <w:t>Entry into the new industry</w:t>
      </w:r>
    </w:p>
    <w:p w:rsidR="001A1CA3" w:rsidRPr="001A1CA3" w:rsidRDefault="003A6681" w:rsidP="001A1CA3">
      <w:pPr>
        <w:spacing w:line="480" w:lineRule="auto"/>
        <w:jc w:val="both"/>
        <w:rPr>
          <w:rFonts w:ascii="Times New Roman" w:hAnsi="Times New Roman" w:cs="Times New Roman"/>
          <w:b/>
          <w:sz w:val="24"/>
        </w:rPr>
      </w:pPr>
      <w:r w:rsidRPr="001A1CA3">
        <w:rPr>
          <w:rFonts w:ascii="Times New Roman" w:hAnsi="Times New Roman" w:cs="Times New Roman"/>
          <w:b/>
          <w:sz w:val="24"/>
        </w:rPr>
        <w:t>a)</w:t>
      </w:r>
    </w:p>
    <w:p w:rsidR="001419DA" w:rsidRPr="00C8194C" w:rsidRDefault="003A6681" w:rsidP="001A1CA3">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Companies and organizations wis</w:t>
      </w:r>
      <w:r w:rsidRPr="00C8194C">
        <w:rPr>
          <w:rFonts w:ascii="Times New Roman" w:hAnsi="Times New Roman" w:cs="Times New Roman"/>
          <w:sz w:val="24"/>
        </w:rPr>
        <w:t xml:space="preserve">hing to enter new industries mostly prefer acquisition or internal ventures as the most preferred method to do so. </w:t>
      </w:r>
      <w:r w:rsidR="00936F70">
        <w:rPr>
          <w:rFonts w:ascii="Times New Roman" w:hAnsi="Times New Roman" w:cs="Times New Roman"/>
          <w:sz w:val="24"/>
        </w:rPr>
        <w:t xml:space="preserve">Yip (2010) </w:t>
      </w:r>
      <w:r w:rsidRPr="00C8194C">
        <w:rPr>
          <w:rFonts w:ascii="Times New Roman" w:hAnsi="Times New Roman" w:cs="Times New Roman"/>
          <w:sz w:val="24"/>
        </w:rPr>
        <w:t>argued that in most situations, the acquisition provides an opportunity for these companies to efficiently learn the operations wi</w:t>
      </w:r>
      <w:r w:rsidRPr="00C8194C">
        <w:rPr>
          <w:rFonts w:ascii="Times New Roman" w:hAnsi="Times New Roman" w:cs="Times New Roman"/>
          <w:sz w:val="24"/>
        </w:rPr>
        <w:t>thin the new markets if they do not have the necessary competencies needed in the new industry.  To ensure competition in the market remains at its best with avoidance of failure, the acquisition is argued to be an effective method especially for companies</w:t>
      </w:r>
      <w:r w:rsidRPr="00C8194C">
        <w:rPr>
          <w:rFonts w:ascii="Times New Roman" w:hAnsi="Times New Roman" w:cs="Times New Roman"/>
          <w:sz w:val="24"/>
        </w:rPr>
        <w:t xml:space="preserve"> that intend to venture in highly diversified unrelated industries because this would provide them with immediate access to already experienced management and supervision teams subsequently reducing the costs of having to train new personnel. </w:t>
      </w:r>
    </w:p>
    <w:p w:rsidR="00936F70" w:rsidRDefault="00936F70" w:rsidP="00C8194C">
      <w:pPr>
        <w:spacing w:line="480" w:lineRule="auto"/>
        <w:ind w:firstLine="720"/>
        <w:jc w:val="both"/>
        <w:rPr>
          <w:rFonts w:ascii="Times New Roman" w:hAnsi="Times New Roman" w:cs="Times New Roman"/>
          <w:sz w:val="24"/>
        </w:rPr>
      </w:pPr>
    </w:p>
    <w:p w:rsidR="00936F70" w:rsidRDefault="00936F70" w:rsidP="00C8194C">
      <w:pPr>
        <w:spacing w:line="480" w:lineRule="auto"/>
        <w:ind w:firstLine="720"/>
        <w:jc w:val="both"/>
        <w:rPr>
          <w:rFonts w:ascii="Times New Roman" w:hAnsi="Times New Roman" w:cs="Times New Roman"/>
          <w:sz w:val="24"/>
        </w:rPr>
      </w:pPr>
    </w:p>
    <w:p w:rsidR="00936F70" w:rsidRDefault="00936F70" w:rsidP="00C8194C">
      <w:pPr>
        <w:spacing w:line="480" w:lineRule="auto"/>
        <w:ind w:firstLine="720"/>
        <w:jc w:val="both"/>
        <w:rPr>
          <w:rFonts w:ascii="Times New Roman" w:hAnsi="Times New Roman" w:cs="Times New Roman"/>
          <w:sz w:val="24"/>
        </w:rPr>
      </w:pPr>
    </w:p>
    <w:p w:rsidR="001419DA" w:rsidRPr="00C8194C" w:rsidRDefault="003A6681" w:rsidP="00C8194C">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V</w:t>
      </w:r>
      <w:r w:rsidRPr="00C8194C">
        <w:rPr>
          <w:rFonts w:ascii="Times New Roman" w:hAnsi="Times New Roman" w:cs="Times New Roman"/>
          <w:sz w:val="24"/>
        </w:rPr>
        <w:t>enturing</w:t>
      </w:r>
      <w:r w:rsidRPr="00C8194C">
        <w:rPr>
          <w:rFonts w:ascii="Times New Roman" w:hAnsi="Times New Roman" w:cs="Times New Roman"/>
          <w:sz w:val="24"/>
        </w:rPr>
        <w:t xml:space="preserve"> into </w:t>
      </w:r>
      <w:r w:rsidR="006C56E4" w:rsidRPr="00C8194C">
        <w:rPr>
          <w:rFonts w:ascii="Times New Roman" w:hAnsi="Times New Roman" w:cs="Times New Roman"/>
          <w:sz w:val="24"/>
        </w:rPr>
        <w:t>certain</w:t>
      </w:r>
      <w:r w:rsidRPr="00C8194C">
        <w:rPr>
          <w:rFonts w:ascii="Times New Roman" w:hAnsi="Times New Roman" w:cs="Times New Roman"/>
          <w:sz w:val="24"/>
        </w:rPr>
        <w:t xml:space="preserve"> markets and industries might require organizations to undergo through tedious regulatory and institutional </w:t>
      </w:r>
      <w:r w:rsidR="006C56E4" w:rsidRPr="00C8194C">
        <w:rPr>
          <w:rFonts w:ascii="Times New Roman" w:hAnsi="Times New Roman" w:cs="Times New Roman"/>
          <w:sz w:val="24"/>
        </w:rPr>
        <w:t>assessments</w:t>
      </w:r>
      <w:r w:rsidRPr="00C8194C">
        <w:rPr>
          <w:rFonts w:ascii="Times New Roman" w:hAnsi="Times New Roman" w:cs="Times New Roman"/>
          <w:sz w:val="24"/>
        </w:rPr>
        <w:t xml:space="preserve"> to be allowed to begin operations; against this background, someone argues that such barriers might eventually increase the</w:t>
      </w:r>
      <w:r w:rsidRPr="00C8194C">
        <w:rPr>
          <w:rFonts w:ascii="Times New Roman" w:hAnsi="Times New Roman" w:cs="Times New Roman"/>
          <w:sz w:val="24"/>
        </w:rPr>
        <w:t xml:space="preserve"> costs of venturing into these industries or markets, acquisition thus provides the most </w:t>
      </w:r>
      <w:r w:rsidR="006C56E4" w:rsidRPr="00C8194C">
        <w:rPr>
          <w:rFonts w:ascii="Times New Roman" w:hAnsi="Times New Roman" w:cs="Times New Roman"/>
          <w:sz w:val="24"/>
        </w:rPr>
        <w:t>preferred</w:t>
      </w:r>
      <w:r w:rsidRPr="00C8194C">
        <w:rPr>
          <w:rFonts w:ascii="Times New Roman" w:hAnsi="Times New Roman" w:cs="Times New Roman"/>
          <w:sz w:val="24"/>
        </w:rPr>
        <w:t xml:space="preserve"> because in some way it provides a leeway to reduce these </w:t>
      </w:r>
      <w:r w:rsidR="006C56E4" w:rsidRPr="00C8194C">
        <w:rPr>
          <w:rFonts w:ascii="Times New Roman" w:hAnsi="Times New Roman" w:cs="Times New Roman"/>
          <w:sz w:val="24"/>
        </w:rPr>
        <w:t>unnecessary</w:t>
      </w:r>
      <w:r w:rsidRPr="00C8194C">
        <w:rPr>
          <w:rFonts w:ascii="Times New Roman" w:hAnsi="Times New Roman" w:cs="Times New Roman"/>
          <w:sz w:val="24"/>
        </w:rPr>
        <w:t xml:space="preserve"> cost associated barriers</w:t>
      </w:r>
      <w:r w:rsidR="00936F70">
        <w:rPr>
          <w:rFonts w:ascii="Times New Roman" w:hAnsi="Times New Roman" w:cs="Times New Roman"/>
          <w:sz w:val="24"/>
        </w:rPr>
        <w:t xml:space="preserve"> (Lee &amp; Lieberman, 2010)</w:t>
      </w:r>
      <w:r w:rsidRPr="00C8194C">
        <w:rPr>
          <w:rFonts w:ascii="Times New Roman" w:hAnsi="Times New Roman" w:cs="Times New Roman"/>
          <w:sz w:val="24"/>
        </w:rPr>
        <w:t>.</w:t>
      </w:r>
    </w:p>
    <w:p w:rsidR="00992BC3"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Similarly, new ventures in completely </w:t>
      </w:r>
      <w:r w:rsidRPr="00C8194C">
        <w:rPr>
          <w:rFonts w:ascii="Times New Roman" w:hAnsi="Times New Roman" w:cs="Times New Roman"/>
          <w:sz w:val="24"/>
        </w:rPr>
        <w:t>new industries might involve diverse issues, some of which include development costs, accepting the current commitment at the time, and in some situations, it might involve high risks that certain organizations might not be willing to be engaged in. acquis</w:t>
      </w:r>
      <w:r w:rsidRPr="00C8194C">
        <w:rPr>
          <w:rFonts w:ascii="Times New Roman" w:hAnsi="Times New Roman" w:cs="Times New Roman"/>
          <w:sz w:val="24"/>
        </w:rPr>
        <w:t xml:space="preserve">ition, therefore, provides the best strategy to enter in such industries. If a company requires faster and rapid establishment in a new industry, the acquisition is the better deal at hand. </w:t>
      </w:r>
      <w:r w:rsidR="00087362" w:rsidRPr="00C8194C">
        <w:rPr>
          <w:rFonts w:ascii="Times New Roman" w:hAnsi="Times New Roman" w:cs="Times New Roman"/>
          <w:sz w:val="24"/>
        </w:rPr>
        <w:t xml:space="preserve"> The acquisition presents a quicker strategy that is also less risky compared to new internal venturing.  </w:t>
      </w:r>
    </w:p>
    <w:p w:rsidR="001A1CA3" w:rsidRPr="001A1CA3" w:rsidRDefault="003A6681" w:rsidP="001A1CA3">
      <w:pPr>
        <w:spacing w:line="480" w:lineRule="auto"/>
        <w:jc w:val="both"/>
        <w:rPr>
          <w:rFonts w:ascii="Times New Roman" w:hAnsi="Times New Roman" w:cs="Times New Roman"/>
          <w:b/>
          <w:sz w:val="24"/>
        </w:rPr>
      </w:pPr>
      <w:r w:rsidRPr="001A1CA3">
        <w:rPr>
          <w:rFonts w:ascii="Times New Roman" w:hAnsi="Times New Roman" w:cs="Times New Roman"/>
          <w:b/>
          <w:sz w:val="24"/>
        </w:rPr>
        <w:t>b)</w:t>
      </w:r>
    </w:p>
    <w:p w:rsidR="00087362" w:rsidRPr="00C8194C" w:rsidRDefault="003A6681" w:rsidP="00936F70">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Considering new internal ventures, </w:t>
      </w:r>
      <w:r w:rsidR="005B5305" w:rsidRPr="00C8194C">
        <w:rPr>
          <w:rFonts w:ascii="Times New Roman" w:hAnsi="Times New Roman" w:cs="Times New Roman"/>
          <w:sz w:val="24"/>
        </w:rPr>
        <w:t>it is probably a better choice when companies intend to enter new markets and industries that d</w:t>
      </w:r>
      <w:r w:rsidR="00CB76ED" w:rsidRPr="00C8194C">
        <w:rPr>
          <w:rFonts w:ascii="Times New Roman" w:hAnsi="Times New Roman" w:cs="Times New Roman"/>
          <w:sz w:val="24"/>
        </w:rPr>
        <w:t xml:space="preserve">o not present high entry costs. Seemingly it is </w:t>
      </w:r>
      <w:r w:rsidR="000A46A6" w:rsidRPr="00C8194C">
        <w:rPr>
          <w:rFonts w:ascii="Times New Roman" w:hAnsi="Times New Roman" w:cs="Times New Roman"/>
          <w:sz w:val="24"/>
        </w:rPr>
        <w:t>a better</w:t>
      </w:r>
      <w:r w:rsidR="00CB76ED" w:rsidRPr="00C8194C">
        <w:rPr>
          <w:rFonts w:ascii="Times New Roman" w:hAnsi="Times New Roman" w:cs="Times New Roman"/>
          <w:sz w:val="24"/>
        </w:rPr>
        <w:t xml:space="preserve"> strategy for companies operating on business models </w:t>
      </w:r>
      <w:r w:rsidR="000A46A6" w:rsidRPr="00C8194C">
        <w:rPr>
          <w:rFonts w:ascii="Times New Roman" w:hAnsi="Times New Roman" w:cs="Times New Roman"/>
          <w:sz w:val="24"/>
        </w:rPr>
        <w:t xml:space="preserve">that are based on technology, innovation, and design. Against </w:t>
      </w:r>
      <w:r w:rsidR="00936F70">
        <w:rPr>
          <w:rFonts w:ascii="Times New Roman" w:hAnsi="Times New Roman" w:cs="Times New Roman"/>
          <w:sz w:val="24"/>
        </w:rPr>
        <w:t>this u</w:t>
      </w:r>
      <w:r w:rsidR="000A46A6" w:rsidRPr="00C8194C">
        <w:rPr>
          <w:rFonts w:ascii="Times New Roman" w:hAnsi="Times New Roman" w:cs="Times New Roman"/>
          <w:sz w:val="24"/>
        </w:rPr>
        <w:t>nderstanding of research and innovation,</w:t>
      </w:r>
      <w:r w:rsidR="00936F70" w:rsidRPr="00936F70">
        <w:rPr>
          <w:rFonts w:ascii="Times New Roman" w:hAnsi="Times New Roman" w:cs="Times New Roman"/>
          <w:sz w:val="24"/>
        </w:rPr>
        <w:t xml:space="preserve"> </w:t>
      </w:r>
      <w:r w:rsidR="00936F70">
        <w:rPr>
          <w:rFonts w:ascii="Times New Roman" w:hAnsi="Times New Roman" w:cs="Times New Roman"/>
          <w:sz w:val="24"/>
        </w:rPr>
        <w:t xml:space="preserve">Lee &amp; Lieberman, (2010) contend that </w:t>
      </w:r>
      <w:r w:rsidR="000A46A6" w:rsidRPr="00C8194C">
        <w:rPr>
          <w:rFonts w:ascii="Times New Roman" w:hAnsi="Times New Roman" w:cs="Times New Roman"/>
          <w:sz w:val="24"/>
        </w:rPr>
        <w:t>new internal venturing ideally presents an ideal method of entry for companies with strong research and development. Emerging and developing markets and industries do not usually present new companies with stiff competition and thus there is no need to acquire already established organizations but rather new internal ventures seem a better strategy because of the low competition in the new markets as well low-level risks.</w:t>
      </w:r>
    </w:p>
    <w:p w:rsidR="00C07B5E"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lastRenderedPageBreak/>
        <w:t>Similarly, new and emerging markets usually contain no organization that can boast of enough competency or rather claims dominance; due to this</w:t>
      </w:r>
      <w:r w:rsidRPr="00C8194C">
        <w:rPr>
          <w:rFonts w:ascii="Times New Roman" w:hAnsi="Times New Roman" w:cs="Times New Roman"/>
          <w:sz w:val="24"/>
        </w:rPr>
        <w:t xml:space="preserve"> singular reason, new internal ventures seem a good strategy since it may not be of worth to acquire a company with no competency within a market.</w:t>
      </w:r>
      <w:r w:rsidR="00E334AF" w:rsidRPr="00C8194C">
        <w:rPr>
          <w:rFonts w:ascii="Times New Roman" w:hAnsi="Times New Roman" w:cs="Times New Roman"/>
          <w:sz w:val="24"/>
        </w:rPr>
        <w:t xml:space="preserve"> When companies wish to extend their </w:t>
      </w:r>
      <w:r w:rsidRPr="00C8194C">
        <w:rPr>
          <w:rFonts w:ascii="Times New Roman" w:hAnsi="Times New Roman" w:cs="Times New Roman"/>
          <w:sz w:val="24"/>
        </w:rPr>
        <w:t>operations</w:t>
      </w:r>
      <w:r w:rsidR="00E334AF" w:rsidRPr="00C8194C">
        <w:rPr>
          <w:rFonts w:ascii="Times New Roman" w:hAnsi="Times New Roman" w:cs="Times New Roman"/>
          <w:sz w:val="24"/>
        </w:rPr>
        <w:t xml:space="preserve"> in a new industry with almost similar existing operations, new internal ventures </w:t>
      </w:r>
      <w:r w:rsidRPr="00C8194C">
        <w:rPr>
          <w:rFonts w:ascii="Times New Roman" w:hAnsi="Times New Roman" w:cs="Times New Roman"/>
          <w:sz w:val="24"/>
        </w:rPr>
        <w:t>seem</w:t>
      </w:r>
      <w:r w:rsidR="00E334AF" w:rsidRPr="00C8194C">
        <w:rPr>
          <w:rFonts w:ascii="Times New Roman" w:hAnsi="Times New Roman" w:cs="Times New Roman"/>
          <w:sz w:val="24"/>
        </w:rPr>
        <w:t xml:space="preserve"> possible because the new industry presents related activities and therefore the compan</w:t>
      </w:r>
      <w:r w:rsidR="00936F70">
        <w:rPr>
          <w:rFonts w:ascii="Times New Roman" w:hAnsi="Times New Roman" w:cs="Times New Roman"/>
          <w:sz w:val="24"/>
        </w:rPr>
        <w:t xml:space="preserve">y does not need to move quickly (Khanna </w:t>
      </w:r>
      <w:r w:rsidR="00936F70" w:rsidRPr="00936F70">
        <w:rPr>
          <w:rFonts w:ascii="Times New Roman" w:hAnsi="Times New Roman" w:cs="Times New Roman"/>
          <w:i/>
          <w:sz w:val="24"/>
        </w:rPr>
        <w:t>et al.</w:t>
      </w:r>
      <w:r w:rsidR="00936F70">
        <w:rPr>
          <w:rFonts w:ascii="Times New Roman" w:hAnsi="Times New Roman" w:cs="Times New Roman"/>
          <w:sz w:val="24"/>
        </w:rPr>
        <w:t xml:space="preserve"> 2005).</w:t>
      </w:r>
    </w:p>
    <w:p w:rsidR="00936F70" w:rsidRPr="00936F70" w:rsidRDefault="003A6681" w:rsidP="00936F70">
      <w:pPr>
        <w:spacing w:line="480" w:lineRule="auto"/>
        <w:jc w:val="both"/>
        <w:rPr>
          <w:rFonts w:ascii="Times New Roman" w:hAnsi="Times New Roman" w:cs="Times New Roman"/>
          <w:b/>
          <w:sz w:val="24"/>
        </w:rPr>
      </w:pPr>
      <w:r w:rsidRPr="00936F70">
        <w:rPr>
          <w:rFonts w:ascii="Times New Roman" w:hAnsi="Times New Roman" w:cs="Times New Roman"/>
          <w:b/>
          <w:sz w:val="24"/>
        </w:rPr>
        <w:t>Question two</w:t>
      </w:r>
      <w:r>
        <w:rPr>
          <w:rFonts w:ascii="Times New Roman" w:hAnsi="Times New Roman" w:cs="Times New Roman"/>
          <w:b/>
          <w:sz w:val="24"/>
        </w:rPr>
        <w:t xml:space="preserve">: Outsourcing </w:t>
      </w:r>
    </w:p>
    <w:p w:rsidR="00335759" w:rsidRDefault="003A6681" w:rsidP="00335759">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Job outsourcing refers to the process of transferring jobs to ano</w:t>
      </w:r>
      <w:r w:rsidRPr="00C8194C">
        <w:rPr>
          <w:rFonts w:ascii="Times New Roman" w:hAnsi="Times New Roman" w:cs="Times New Roman"/>
          <w:sz w:val="24"/>
        </w:rPr>
        <w:t xml:space="preserve">ther country due to the low costs of labor in specified countries. A country like the United States may present higher labor costs as compared to other countries like China and Mexico thus the need to outsource jobs. </w:t>
      </w:r>
      <w:r w:rsidR="002B5E20" w:rsidRPr="00C8194C">
        <w:rPr>
          <w:rFonts w:ascii="Times New Roman" w:hAnsi="Times New Roman" w:cs="Times New Roman"/>
          <w:sz w:val="24"/>
        </w:rPr>
        <w:t>Outsourcing</w:t>
      </w:r>
      <w:r w:rsidR="000633E0" w:rsidRPr="00C8194C">
        <w:rPr>
          <w:rFonts w:ascii="Times New Roman" w:hAnsi="Times New Roman" w:cs="Times New Roman"/>
          <w:sz w:val="24"/>
        </w:rPr>
        <w:t xml:space="preserve"> of labor or production materials may result in some workers being laid off</w:t>
      </w:r>
      <w:r w:rsidR="002B5E20" w:rsidRPr="00C8194C">
        <w:rPr>
          <w:rFonts w:ascii="Times New Roman" w:hAnsi="Times New Roman" w:cs="Times New Roman"/>
          <w:sz w:val="24"/>
        </w:rPr>
        <w:t xml:space="preserve"> however </w:t>
      </w:r>
      <w:r w:rsidR="000633E0" w:rsidRPr="00C8194C">
        <w:rPr>
          <w:rFonts w:ascii="Times New Roman" w:hAnsi="Times New Roman" w:cs="Times New Roman"/>
          <w:sz w:val="24"/>
        </w:rPr>
        <w:t>It cannot be assumed that companies are acting in an unethical manner if they outsource goods and services that can be produced locally and offered locally.</w:t>
      </w:r>
    </w:p>
    <w:p w:rsidR="00F05884" w:rsidRPr="00C8194C" w:rsidRDefault="003A6681" w:rsidP="00335759">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There are several reasons to support the </w:t>
      </w:r>
      <w:r w:rsidRPr="00C8194C">
        <w:rPr>
          <w:rFonts w:ascii="Times New Roman" w:hAnsi="Times New Roman" w:cs="Times New Roman"/>
          <w:sz w:val="24"/>
        </w:rPr>
        <w:t>decision by companies to outsource.  Companies usually need to maximize their profits by whatever means as long as their actions within the provisions of the regulations. Taking advantage of cheap labor and production materials for the company to effective</w:t>
      </w:r>
      <w:r w:rsidRPr="00C8194C">
        <w:rPr>
          <w:rFonts w:ascii="Times New Roman" w:hAnsi="Times New Roman" w:cs="Times New Roman"/>
          <w:sz w:val="24"/>
        </w:rPr>
        <w:t>ly increase the company's profit margin without contravening the laid down laws and procedures to outsource cannot be considered as unethical</w:t>
      </w:r>
      <w:r w:rsidR="00335759">
        <w:rPr>
          <w:rFonts w:ascii="Times New Roman" w:hAnsi="Times New Roman" w:cs="Times New Roman"/>
          <w:sz w:val="24"/>
        </w:rPr>
        <w:t xml:space="preserve"> (Adobor 2012)</w:t>
      </w:r>
      <w:r w:rsidRPr="00C8194C">
        <w:rPr>
          <w:rFonts w:ascii="Times New Roman" w:hAnsi="Times New Roman" w:cs="Times New Roman"/>
          <w:sz w:val="24"/>
        </w:rPr>
        <w:t>. Doing so under the above-stat</w:t>
      </w:r>
      <w:r w:rsidR="002B5E20" w:rsidRPr="00C8194C">
        <w:rPr>
          <w:rFonts w:ascii="Times New Roman" w:hAnsi="Times New Roman" w:cs="Times New Roman"/>
          <w:sz w:val="24"/>
        </w:rPr>
        <w:t>ed conditions can be defensible.</w:t>
      </w:r>
    </w:p>
    <w:p w:rsidR="00335759" w:rsidRDefault="00335759" w:rsidP="00C8194C">
      <w:pPr>
        <w:spacing w:line="480" w:lineRule="auto"/>
        <w:ind w:firstLine="720"/>
        <w:jc w:val="both"/>
        <w:rPr>
          <w:rFonts w:ascii="Times New Roman" w:hAnsi="Times New Roman" w:cs="Times New Roman"/>
          <w:sz w:val="24"/>
        </w:rPr>
      </w:pPr>
    </w:p>
    <w:p w:rsidR="00335759" w:rsidRDefault="00335759" w:rsidP="00C8194C">
      <w:pPr>
        <w:spacing w:line="480" w:lineRule="auto"/>
        <w:ind w:firstLine="720"/>
        <w:jc w:val="both"/>
        <w:rPr>
          <w:rFonts w:ascii="Times New Roman" w:hAnsi="Times New Roman" w:cs="Times New Roman"/>
          <w:sz w:val="24"/>
        </w:rPr>
      </w:pPr>
    </w:p>
    <w:p w:rsidR="002B5E20" w:rsidRPr="00C8194C"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lastRenderedPageBreak/>
        <w:t xml:space="preserve">Ideally, companies have to do what </w:t>
      </w:r>
      <w:r w:rsidRPr="00C8194C">
        <w:rPr>
          <w:rFonts w:ascii="Times New Roman" w:hAnsi="Times New Roman" w:cs="Times New Roman"/>
          <w:sz w:val="24"/>
        </w:rPr>
        <w:t xml:space="preserve">is best for all their stakeholders even if it means applying the appropriate strategies to outsource labor and production goods. The </w:t>
      </w:r>
      <w:r w:rsidR="009602C8" w:rsidRPr="00C8194C">
        <w:rPr>
          <w:rFonts w:ascii="Times New Roman" w:hAnsi="Times New Roman" w:cs="Times New Roman"/>
          <w:sz w:val="24"/>
        </w:rPr>
        <w:t>overarching</w:t>
      </w:r>
      <w:r w:rsidRPr="00C8194C">
        <w:rPr>
          <w:rFonts w:ascii="Times New Roman" w:hAnsi="Times New Roman" w:cs="Times New Roman"/>
          <w:sz w:val="24"/>
        </w:rPr>
        <w:t xml:space="preserve"> mandate for all businesses </w:t>
      </w:r>
      <w:r w:rsidR="009602C8" w:rsidRPr="00C8194C">
        <w:rPr>
          <w:rFonts w:ascii="Times New Roman" w:hAnsi="Times New Roman" w:cs="Times New Roman"/>
          <w:sz w:val="24"/>
        </w:rPr>
        <w:t>is to produce substantial returns that subsequently enhances the value of the business. Outsourcing in many situations reduces the associated costs of hiring labor which subsequently translates to enhanced profit margins for an organization</w:t>
      </w:r>
      <w:r w:rsidR="00335759">
        <w:rPr>
          <w:rFonts w:ascii="Times New Roman" w:hAnsi="Times New Roman" w:cs="Times New Roman"/>
          <w:sz w:val="24"/>
        </w:rPr>
        <w:t xml:space="preserve"> (</w:t>
      </w:r>
      <w:r w:rsidR="00335759">
        <w:rPr>
          <w:rFonts w:ascii="Times New Roman" w:hAnsi="Times New Roman" w:cs="Times New Roman"/>
          <w:color w:val="222222"/>
          <w:sz w:val="24"/>
          <w:szCs w:val="20"/>
          <w:shd w:val="clear" w:color="auto" w:fill="FFFFFF"/>
        </w:rPr>
        <w:t>Urbancic 2013)</w:t>
      </w:r>
      <w:r w:rsidR="009602C8" w:rsidRPr="00C8194C">
        <w:rPr>
          <w:rFonts w:ascii="Times New Roman" w:hAnsi="Times New Roman" w:cs="Times New Roman"/>
          <w:sz w:val="24"/>
        </w:rPr>
        <w:t>.</w:t>
      </w:r>
    </w:p>
    <w:p w:rsidR="009602C8" w:rsidRPr="00C8194C"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Entirely new industries may not find it suitable to use the already existing labor force locally and thus the desire to outsource labor. </w:t>
      </w:r>
      <w:r w:rsidR="00335759" w:rsidRPr="00335759">
        <w:rPr>
          <w:rFonts w:ascii="Times New Roman" w:hAnsi="Times New Roman" w:cs="Times New Roman"/>
          <w:sz w:val="24"/>
        </w:rPr>
        <w:t>Lacity</w:t>
      </w:r>
      <w:r w:rsidR="00335759">
        <w:rPr>
          <w:rFonts w:ascii="Times New Roman" w:hAnsi="Times New Roman" w:cs="Times New Roman"/>
          <w:sz w:val="24"/>
        </w:rPr>
        <w:t xml:space="preserve"> </w:t>
      </w:r>
      <w:r w:rsidR="00335759" w:rsidRPr="00335759">
        <w:rPr>
          <w:rFonts w:ascii="Times New Roman" w:hAnsi="Times New Roman" w:cs="Times New Roman"/>
          <w:sz w:val="24"/>
        </w:rPr>
        <w:t>&amp; Willcocks</w:t>
      </w:r>
      <w:r w:rsidR="00335759">
        <w:rPr>
          <w:rFonts w:ascii="Times New Roman" w:hAnsi="Times New Roman" w:cs="Times New Roman"/>
          <w:sz w:val="24"/>
        </w:rPr>
        <w:t xml:space="preserve"> (2013) highlight that the</w:t>
      </w:r>
      <w:r w:rsidRPr="00C8194C">
        <w:rPr>
          <w:rFonts w:ascii="Times New Roman" w:hAnsi="Times New Roman" w:cs="Times New Roman"/>
          <w:sz w:val="24"/>
        </w:rPr>
        <w:t xml:space="preserve"> creation of a new category of production or rather an expansion might requ</w:t>
      </w:r>
      <w:r w:rsidRPr="00C8194C">
        <w:rPr>
          <w:rFonts w:ascii="Times New Roman" w:hAnsi="Times New Roman" w:cs="Times New Roman"/>
          <w:sz w:val="24"/>
        </w:rPr>
        <w:t xml:space="preserve">ire laying off of long-term employees, however, it is argued that this move might be for the positive development of the economy. </w:t>
      </w:r>
      <w:r w:rsidR="00D412B1" w:rsidRPr="00C8194C">
        <w:rPr>
          <w:rFonts w:ascii="Times New Roman" w:hAnsi="Times New Roman" w:cs="Times New Roman"/>
          <w:sz w:val="24"/>
        </w:rPr>
        <w:t xml:space="preserve">Essentially, the determination of the morality and the ethicality of outsourcing primarily depends on </w:t>
      </w:r>
      <w:r w:rsidR="00215123" w:rsidRPr="00C8194C">
        <w:rPr>
          <w:rFonts w:ascii="Times New Roman" w:hAnsi="Times New Roman" w:cs="Times New Roman"/>
          <w:sz w:val="24"/>
        </w:rPr>
        <w:t xml:space="preserve">which form of capitalism an organization subscribes to; </w:t>
      </w:r>
      <w:bookmarkStart w:id="0" w:name="_GoBack"/>
      <w:bookmarkEnd w:id="0"/>
      <w:r w:rsidR="00BC7F66" w:rsidRPr="00C8194C">
        <w:rPr>
          <w:rFonts w:ascii="Times New Roman" w:hAnsi="Times New Roman" w:cs="Times New Roman"/>
          <w:sz w:val="24"/>
        </w:rPr>
        <w:t>either political philosophy or</w:t>
      </w:r>
      <w:r w:rsidR="00215123" w:rsidRPr="00C8194C">
        <w:rPr>
          <w:rFonts w:ascii="Times New Roman" w:hAnsi="Times New Roman" w:cs="Times New Roman"/>
          <w:sz w:val="24"/>
        </w:rPr>
        <w:t xml:space="preserve"> above all an organization's view regarding its responsibility in the social context. Some authors have considered outsourcing as unethical since companies have a social responsibility to their home country and due to this reason, they need to pay back their long-term employees by at least recognizing their contributions.</w:t>
      </w:r>
    </w:p>
    <w:p w:rsidR="00215123" w:rsidRPr="00C8194C"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Based on social responsibility, if a company lays off its workers, this is considered as ethical expansion and creation of em</w:t>
      </w:r>
      <w:r w:rsidRPr="00C8194C">
        <w:rPr>
          <w:rFonts w:ascii="Times New Roman" w:hAnsi="Times New Roman" w:cs="Times New Roman"/>
          <w:sz w:val="24"/>
        </w:rPr>
        <w:t>ployment for those in developing and third world countries. Outsourcing jobs and production to developing countries helps in alleviating economic inequalities and thus this move</w:t>
      </w:r>
      <w:r w:rsidR="00EC7032" w:rsidRPr="00C8194C">
        <w:rPr>
          <w:rFonts w:ascii="Times New Roman" w:hAnsi="Times New Roman" w:cs="Times New Roman"/>
          <w:sz w:val="24"/>
        </w:rPr>
        <w:t xml:space="preserve"> stands to be ethically defensible. Society is generally structured in social classes </w:t>
      </w:r>
      <w:r w:rsidR="004906D1" w:rsidRPr="00C8194C">
        <w:rPr>
          <w:rFonts w:ascii="Times New Roman" w:hAnsi="Times New Roman" w:cs="Times New Roman"/>
          <w:sz w:val="24"/>
        </w:rPr>
        <w:t>that comprise the advantaged and the less advantaged. These two groupings present two social classes, one of which would substantially benefit from outsource to result in increased investment and growth. Outsourcing has been found to effectively remove social and class inequalities that exist between the developing and the developed nations.</w:t>
      </w:r>
    </w:p>
    <w:p w:rsidR="004906D1" w:rsidRPr="00C8194C" w:rsidRDefault="003A6681"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lastRenderedPageBreak/>
        <w:t>In conclusion, generally, it is defensible to outsource because people in developed countries usually enjoy all sorts of security that include pensions in additi</w:t>
      </w:r>
      <w:r w:rsidRPr="00C8194C">
        <w:rPr>
          <w:rFonts w:ascii="Times New Roman" w:hAnsi="Times New Roman" w:cs="Times New Roman"/>
          <w:sz w:val="24"/>
        </w:rPr>
        <w:t>on to other associated benefit packages that make their later life and future considerably secure. Due to the above-stated reasons, it is ethically defensible to transfer production to developing countries even if such actions would involve laying off long</w:t>
      </w:r>
      <w:r w:rsidRPr="00C8194C">
        <w:rPr>
          <w:rFonts w:ascii="Times New Roman" w:hAnsi="Times New Roman" w:cs="Times New Roman"/>
          <w:sz w:val="24"/>
        </w:rPr>
        <w:t xml:space="preserve"> terms employees. </w:t>
      </w:r>
      <w:r w:rsidR="00335759">
        <w:rPr>
          <w:rFonts w:ascii="Times New Roman" w:hAnsi="Times New Roman" w:cs="Times New Roman"/>
          <w:sz w:val="24"/>
        </w:rPr>
        <w:t>Davies (2012) argues that it is</w:t>
      </w:r>
      <w:r w:rsidR="00C8194C" w:rsidRPr="00C8194C">
        <w:rPr>
          <w:rFonts w:ascii="Times New Roman" w:hAnsi="Times New Roman" w:cs="Times New Roman"/>
          <w:sz w:val="24"/>
        </w:rPr>
        <w:t xml:space="preserve"> generally a matter of common sense to outsource jobs if increased efficiency is required. Outsourcing would bring those with a better experience in a specific field thus leading to enhanced production and efficiency. </w:t>
      </w:r>
    </w:p>
    <w:p w:rsidR="001A1CA3" w:rsidRDefault="001A1CA3" w:rsidP="00546362">
      <w:pPr>
        <w:jc w:val="both"/>
        <w:rPr>
          <w:rFonts w:ascii="Times New Roman" w:hAnsi="Times New Roman" w:cs="Times New Roman"/>
          <w:b/>
          <w:sz w:val="24"/>
        </w:rPr>
      </w:pPr>
    </w:p>
    <w:p w:rsidR="001A1CA3" w:rsidRDefault="001A1CA3" w:rsidP="00546362">
      <w:pPr>
        <w:jc w:val="both"/>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335759" w:rsidRDefault="00335759" w:rsidP="001A1CA3">
      <w:pPr>
        <w:jc w:val="center"/>
        <w:rPr>
          <w:rFonts w:ascii="Times New Roman" w:hAnsi="Times New Roman" w:cs="Times New Roman"/>
          <w:b/>
          <w:sz w:val="24"/>
        </w:rPr>
      </w:pPr>
    </w:p>
    <w:p w:rsidR="00C8194C" w:rsidRPr="00C8194C" w:rsidRDefault="003A6681" w:rsidP="001A1CA3">
      <w:pPr>
        <w:jc w:val="center"/>
        <w:rPr>
          <w:rFonts w:ascii="Times New Roman" w:hAnsi="Times New Roman" w:cs="Times New Roman"/>
          <w:b/>
          <w:sz w:val="24"/>
        </w:rPr>
      </w:pPr>
      <w:r w:rsidRPr="00C8194C">
        <w:rPr>
          <w:rFonts w:ascii="Times New Roman" w:hAnsi="Times New Roman" w:cs="Times New Roman"/>
          <w:b/>
          <w:sz w:val="24"/>
        </w:rPr>
        <w:t>References</w:t>
      </w:r>
    </w:p>
    <w:p w:rsidR="001A1CA3" w:rsidRPr="001A1CA3" w:rsidRDefault="003A6681"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Adobor,</w:t>
      </w:r>
      <w:r w:rsidRPr="001A1CA3">
        <w:rPr>
          <w:rFonts w:ascii="Times New Roman" w:hAnsi="Times New Roman" w:cs="Times New Roman"/>
          <w:color w:val="222222"/>
          <w:sz w:val="24"/>
          <w:szCs w:val="20"/>
          <w:shd w:val="clear" w:color="auto" w:fill="FFFFFF"/>
        </w:rPr>
        <w:t xml:space="preserve"> H. (2012). Ethical issues in outsourcing: the case of contract medical research and the global pharmaceutical industry.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Journal of Business Ethics</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105</w:t>
      </w:r>
      <w:r w:rsidRPr="001A1CA3">
        <w:rPr>
          <w:rFonts w:ascii="Times New Roman" w:hAnsi="Times New Roman" w:cs="Times New Roman"/>
          <w:color w:val="222222"/>
          <w:sz w:val="24"/>
          <w:szCs w:val="20"/>
          <w:shd w:val="clear" w:color="auto" w:fill="FFFFFF"/>
        </w:rPr>
        <w:t>(2), 239-255.</w:t>
      </w:r>
    </w:p>
    <w:p w:rsidR="001A1CA3" w:rsidRPr="001A1CA3" w:rsidRDefault="003A6681" w:rsidP="001A1CA3">
      <w:pPr>
        <w:spacing w:line="240" w:lineRule="auto"/>
        <w:ind w:left="720" w:hanging="720"/>
        <w:jc w:val="both"/>
        <w:rPr>
          <w:rFonts w:ascii="Times New Roman" w:hAnsi="Times New Roman" w:cs="Times New Roman"/>
          <w:sz w:val="28"/>
        </w:rPr>
      </w:pPr>
      <w:r w:rsidRPr="001A1CA3">
        <w:rPr>
          <w:rFonts w:ascii="Times New Roman" w:hAnsi="Times New Roman" w:cs="Times New Roman"/>
          <w:color w:val="222222"/>
          <w:sz w:val="24"/>
          <w:szCs w:val="20"/>
          <w:shd w:val="clear" w:color="auto" w:fill="FFFFFF"/>
        </w:rPr>
        <w:t>DAVIES, E. P. L. S. (2012). Outsourcing and the voluntary sector: A review of the evolving</w:t>
      </w:r>
      <w:r w:rsidRPr="001A1CA3">
        <w:rPr>
          <w:rFonts w:ascii="Times New Roman" w:hAnsi="Times New Roman" w:cs="Times New Roman"/>
          <w:color w:val="222222"/>
          <w:sz w:val="24"/>
          <w:szCs w:val="20"/>
          <w:shd w:val="clear" w:color="auto" w:fill="FFFFFF"/>
        </w:rPr>
        <w:t xml:space="preserve"> policy landscape. In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Voluntary organizations and public service delivery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color w:val="222222"/>
          <w:sz w:val="24"/>
          <w:szCs w:val="20"/>
          <w:shd w:val="clear" w:color="auto" w:fill="FFFFFF"/>
        </w:rPr>
        <w:t>(pp. 27-48). Routledge.</w:t>
      </w:r>
    </w:p>
    <w:p w:rsidR="001A1CA3" w:rsidRPr="001A1CA3" w:rsidRDefault="003A6681"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Khanna, T., Palepu, K. G., &amp; Sinha, J. (2005). Strategies that fit emerging markets.</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Harvard business review</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83</w:t>
      </w:r>
      <w:r w:rsidRPr="001A1CA3">
        <w:rPr>
          <w:rFonts w:ascii="Times New Roman" w:hAnsi="Times New Roman" w:cs="Times New Roman"/>
          <w:color w:val="222222"/>
          <w:sz w:val="24"/>
          <w:szCs w:val="20"/>
          <w:shd w:val="clear" w:color="auto" w:fill="FFFFFF"/>
        </w:rPr>
        <w:t>(6), 4-19.</w:t>
      </w:r>
    </w:p>
    <w:p w:rsidR="001A1CA3" w:rsidRPr="001A1CA3" w:rsidRDefault="003A6681"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Lacity, M. C., &amp; Willcocks, L. P. (</w:t>
      </w:r>
      <w:r w:rsidRPr="001A1CA3">
        <w:rPr>
          <w:rFonts w:ascii="Times New Roman" w:hAnsi="Times New Roman" w:cs="Times New Roman"/>
          <w:color w:val="222222"/>
          <w:sz w:val="24"/>
          <w:szCs w:val="20"/>
          <w:shd w:val="clear" w:color="auto" w:fill="FFFFFF"/>
        </w:rPr>
        <w:t>2013). Legal process outsourcing: the provider landscape.</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Strategic Outsourcing: An International Journal</w:t>
      </w:r>
      <w:r w:rsidRPr="001A1CA3">
        <w:rPr>
          <w:rFonts w:ascii="Times New Roman" w:hAnsi="Times New Roman" w:cs="Times New Roman"/>
          <w:color w:val="222222"/>
          <w:sz w:val="24"/>
          <w:szCs w:val="20"/>
          <w:shd w:val="clear" w:color="auto" w:fill="FFFFFF"/>
        </w:rPr>
        <w:t>.</w:t>
      </w:r>
    </w:p>
    <w:p w:rsidR="001A1CA3" w:rsidRPr="001A1CA3" w:rsidRDefault="003A6681"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Lee, G. K., &amp; Lieberman, M. B. (2010). Acquisition vs. internal development as modes of market entry.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Strategic Management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31</w:t>
      </w:r>
      <w:r w:rsidRPr="001A1CA3">
        <w:rPr>
          <w:rFonts w:ascii="Times New Roman" w:hAnsi="Times New Roman" w:cs="Times New Roman"/>
          <w:color w:val="222222"/>
          <w:sz w:val="24"/>
          <w:szCs w:val="20"/>
          <w:shd w:val="clear" w:color="auto" w:fill="FFFFFF"/>
        </w:rPr>
        <w:t>(2), 140-158.</w:t>
      </w:r>
    </w:p>
    <w:p w:rsidR="001A1CA3" w:rsidRPr="001A1CA3" w:rsidRDefault="003A6681"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U</w:t>
      </w:r>
      <w:r w:rsidRPr="001A1CA3">
        <w:rPr>
          <w:rFonts w:ascii="Times New Roman" w:hAnsi="Times New Roman" w:cs="Times New Roman"/>
          <w:color w:val="222222"/>
          <w:sz w:val="24"/>
          <w:szCs w:val="20"/>
          <w:shd w:val="clear" w:color="auto" w:fill="FFFFFF"/>
        </w:rPr>
        <w:t>rbancic, F. R. (2013). The Ethical Dimensions of Outsourcing the Internal Audit Function.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Ethics &amp; Critical Thinking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2013</w:t>
      </w:r>
      <w:r w:rsidRPr="001A1CA3">
        <w:rPr>
          <w:rFonts w:ascii="Times New Roman" w:hAnsi="Times New Roman" w:cs="Times New Roman"/>
          <w:color w:val="222222"/>
          <w:sz w:val="24"/>
          <w:szCs w:val="20"/>
          <w:shd w:val="clear" w:color="auto" w:fill="FFFFFF"/>
        </w:rPr>
        <w:t>(1).</w:t>
      </w:r>
    </w:p>
    <w:p w:rsidR="001A1CA3" w:rsidRDefault="003A6681" w:rsidP="001A1CA3">
      <w:pPr>
        <w:spacing w:line="240" w:lineRule="auto"/>
        <w:ind w:left="720" w:hanging="720"/>
        <w:jc w:val="both"/>
        <w:rPr>
          <w:rFonts w:ascii="Arial" w:hAnsi="Arial" w:cs="Arial"/>
          <w:color w:val="222222"/>
          <w:sz w:val="20"/>
          <w:szCs w:val="20"/>
          <w:shd w:val="clear" w:color="auto" w:fill="FFFFFF"/>
        </w:rPr>
      </w:pPr>
      <w:r>
        <w:rPr>
          <w:rFonts w:ascii="Times New Roman" w:hAnsi="Times New Roman" w:cs="Times New Roman"/>
          <w:color w:val="222222"/>
          <w:sz w:val="24"/>
          <w:szCs w:val="20"/>
          <w:shd w:val="clear" w:color="auto" w:fill="FFFFFF"/>
        </w:rPr>
        <w:t>Yip, G. S. (2010</w:t>
      </w:r>
      <w:r w:rsidRPr="001A1CA3">
        <w:rPr>
          <w:rFonts w:ascii="Times New Roman" w:hAnsi="Times New Roman" w:cs="Times New Roman"/>
          <w:color w:val="222222"/>
          <w:sz w:val="24"/>
          <w:szCs w:val="20"/>
          <w:shd w:val="clear" w:color="auto" w:fill="FFFFFF"/>
        </w:rPr>
        <w:t>). Diversification entry: Internal development versus acquisition.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Strategic Management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3</w:t>
      </w:r>
      <w:r w:rsidRPr="001A1CA3">
        <w:rPr>
          <w:rFonts w:ascii="Times New Roman" w:hAnsi="Times New Roman" w:cs="Times New Roman"/>
          <w:color w:val="222222"/>
          <w:sz w:val="24"/>
          <w:szCs w:val="20"/>
          <w:shd w:val="clear" w:color="auto" w:fill="FFFFFF"/>
        </w:rPr>
        <w:t xml:space="preserve">(4), </w:t>
      </w:r>
      <w:r w:rsidRPr="001A1CA3">
        <w:rPr>
          <w:rFonts w:ascii="Times New Roman" w:hAnsi="Times New Roman" w:cs="Times New Roman"/>
          <w:color w:val="222222"/>
          <w:sz w:val="24"/>
          <w:szCs w:val="20"/>
          <w:shd w:val="clear" w:color="auto" w:fill="FFFFFF"/>
        </w:rPr>
        <w:t>331-345</w:t>
      </w:r>
      <w:r>
        <w:rPr>
          <w:rFonts w:ascii="Arial" w:hAnsi="Arial" w:cs="Arial"/>
          <w:color w:val="222222"/>
          <w:sz w:val="20"/>
          <w:szCs w:val="20"/>
          <w:shd w:val="clear" w:color="auto" w:fill="FFFFFF"/>
        </w:rPr>
        <w:t>.</w:t>
      </w:r>
    </w:p>
    <w:sectPr w:rsidR="001A1C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681" w:rsidRDefault="003A6681">
      <w:pPr>
        <w:spacing w:after="0" w:line="240" w:lineRule="auto"/>
      </w:pPr>
      <w:r>
        <w:separator/>
      </w:r>
    </w:p>
  </w:endnote>
  <w:endnote w:type="continuationSeparator" w:id="0">
    <w:p w:rsidR="003A6681" w:rsidRDefault="003A6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681" w:rsidRDefault="003A6681">
      <w:pPr>
        <w:spacing w:after="0" w:line="240" w:lineRule="auto"/>
      </w:pPr>
      <w:r>
        <w:separator/>
      </w:r>
    </w:p>
  </w:footnote>
  <w:footnote w:type="continuationSeparator" w:id="0">
    <w:p w:rsidR="003A6681" w:rsidRDefault="003A6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10894"/>
      <w:docPartObj>
        <w:docPartGallery w:val="Page Numbers (Top of Page)"/>
        <w:docPartUnique/>
      </w:docPartObj>
    </w:sdtPr>
    <w:sdtEndPr>
      <w:rPr>
        <w:noProof/>
      </w:rPr>
    </w:sdtEndPr>
    <w:sdtContent>
      <w:p w:rsidR="001A1CA3" w:rsidRDefault="003A6681">
        <w:pPr>
          <w:pStyle w:val="Header"/>
          <w:jc w:val="right"/>
        </w:pPr>
        <w:r>
          <w:fldChar w:fldCharType="begin"/>
        </w:r>
        <w:r>
          <w:instrText xml:space="preserve"> PAGE   \* MERGEFORMAT </w:instrText>
        </w:r>
        <w:r>
          <w:fldChar w:fldCharType="separate"/>
        </w:r>
        <w:r w:rsidR="00BC7F66">
          <w:rPr>
            <w:noProof/>
          </w:rPr>
          <w:t>7</w:t>
        </w:r>
        <w:r>
          <w:rPr>
            <w:noProof/>
          </w:rPr>
          <w:fldChar w:fldCharType="end"/>
        </w:r>
      </w:p>
    </w:sdtContent>
  </w:sdt>
  <w:p w:rsidR="001A1CA3" w:rsidRDefault="001A1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62"/>
    <w:rsid w:val="000633E0"/>
    <w:rsid w:val="00087362"/>
    <w:rsid w:val="000A46A6"/>
    <w:rsid w:val="000E2921"/>
    <w:rsid w:val="001419DA"/>
    <w:rsid w:val="001A1CA3"/>
    <w:rsid w:val="00215123"/>
    <w:rsid w:val="002844DA"/>
    <w:rsid w:val="002B5E20"/>
    <w:rsid w:val="00335759"/>
    <w:rsid w:val="003A6681"/>
    <w:rsid w:val="004906D1"/>
    <w:rsid w:val="00546362"/>
    <w:rsid w:val="005B5305"/>
    <w:rsid w:val="006C56E4"/>
    <w:rsid w:val="00714329"/>
    <w:rsid w:val="00936F70"/>
    <w:rsid w:val="009602C8"/>
    <w:rsid w:val="00992BC3"/>
    <w:rsid w:val="00BC7F66"/>
    <w:rsid w:val="00C07B5E"/>
    <w:rsid w:val="00C56E0B"/>
    <w:rsid w:val="00C8194C"/>
    <w:rsid w:val="00CB76ED"/>
    <w:rsid w:val="00D412B1"/>
    <w:rsid w:val="00E334AF"/>
    <w:rsid w:val="00E34554"/>
    <w:rsid w:val="00EC7032"/>
    <w:rsid w:val="00F0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1BB72-87F5-4F8F-8CE5-EFDD1A96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194C"/>
  </w:style>
  <w:style w:type="paragraph" w:styleId="Header">
    <w:name w:val="header"/>
    <w:basedOn w:val="Normal"/>
    <w:link w:val="HeaderChar"/>
    <w:uiPriority w:val="99"/>
    <w:unhideWhenUsed/>
    <w:rsid w:val="001A1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CA3"/>
  </w:style>
  <w:style w:type="paragraph" w:styleId="Footer">
    <w:name w:val="footer"/>
    <w:basedOn w:val="Normal"/>
    <w:link w:val="FooterChar"/>
    <w:uiPriority w:val="99"/>
    <w:unhideWhenUsed/>
    <w:rsid w:val="001A1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2020-05-07T12:03:00Z</dcterms:created>
  <dcterms:modified xsi:type="dcterms:W3CDTF">2020-05-07T12:03:00Z</dcterms:modified>
</cp:coreProperties>
</file>